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1" w:rsidRPr="00921521" w:rsidRDefault="00921521" w:rsidP="00921521">
      <w:pPr>
        <w:ind w:left="0" w:firstLine="0"/>
        <w:jc w:val="left"/>
      </w:pPr>
      <w:r w:rsidRPr="00921521">
        <w:t>ROŚ.6220.1.2018</w:t>
      </w:r>
    </w:p>
    <w:p w:rsidR="00921521" w:rsidRPr="00921521" w:rsidRDefault="00921521" w:rsidP="00921521">
      <w:pPr>
        <w:ind w:left="0" w:firstLine="0"/>
        <w:jc w:val="right"/>
      </w:pPr>
      <w:r w:rsidRPr="00921521">
        <w:t>Sława, 12 marca 2018r.</w:t>
      </w:r>
    </w:p>
    <w:p w:rsidR="00921521" w:rsidRDefault="00921521" w:rsidP="00921521">
      <w:pPr>
        <w:ind w:left="0" w:firstLine="0"/>
        <w:jc w:val="center"/>
        <w:rPr>
          <w:b/>
        </w:rPr>
      </w:pPr>
    </w:p>
    <w:p w:rsidR="00921521" w:rsidRDefault="00921521" w:rsidP="00921521">
      <w:pPr>
        <w:ind w:left="0" w:firstLine="0"/>
        <w:jc w:val="center"/>
        <w:rPr>
          <w:b/>
        </w:rPr>
      </w:pPr>
    </w:p>
    <w:p w:rsidR="00921521" w:rsidRDefault="00921521" w:rsidP="00921521">
      <w:pPr>
        <w:ind w:left="0" w:firstLine="0"/>
        <w:jc w:val="center"/>
        <w:rPr>
          <w:b/>
        </w:rPr>
      </w:pPr>
    </w:p>
    <w:p w:rsidR="00921521" w:rsidRDefault="00921521" w:rsidP="00921521">
      <w:pPr>
        <w:ind w:left="0" w:firstLine="0"/>
        <w:jc w:val="center"/>
        <w:rPr>
          <w:b/>
        </w:rPr>
      </w:pPr>
      <w:r w:rsidRPr="00921521">
        <w:rPr>
          <w:b/>
        </w:rPr>
        <w:t>INFORMACJA</w:t>
      </w:r>
    </w:p>
    <w:p w:rsidR="00F43298" w:rsidRPr="00921521" w:rsidRDefault="00F43298" w:rsidP="00921521">
      <w:pPr>
        <w:ind w:left="0" w:firstLine="0"/>
        <w:jc w:val="center"/>
        <w:rPr>
          <w:b/>
        </w:rPr>
      </w:pPr>
    </w:p>
    <w:p w:rsidR="00921521" w:rsidRDefault="00921521" w:rsidP="00921521">
      <w:pPr>
        <w:ind w:left="0" w:firstLine="0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wydaniu decyzji o środowiskowych uwarunkowaniach realizacji przedsięwzięcia</w:t>
      </w:r>
    </w:p>
    <w:p w:rsidR="00921521" w:rsidRDefault="00921521" w:rsidP="00921521">
      <w:pPr>
        <w:ind w:left="0" w:firstLine="0"/>
        <w:jc w:val="center"/>
        <w:rPr>
          <w:b/>
        </w:rPr>
      </w:pPr>
    </w:p>
    <w:p w:rsidR="00921521" w:rsidRPr="00331C58" w:rsidRDefault="00921521" w:rsidP="00921521">
      <w:pPr>
        <w:ind w:left="0" w:firstLine="0"/>
        <w:jc w:val="center"/>
      </w:pPr>
    </w:p>
    <w:p w:rsidR="00921521" w:rsidRDefault="00921521" w:rsidP="00921521">
      <w:pPr>
        <w:ind w:left="0" w:firstLine="708"/>
        <w:rPr>
          <w:rFonts w:ascii="Calibri" w:hAnsi="Calibri"/>
          <w:b/>
        </w:rPr>
      </w:pPr>
      <w:r w:rsidRPr="00331C58">
        <w:t xml:space="preserve">Na podstawie art. 85 ust. 3 ustawy z dnia </w:t>
      </w:r>
      <w:r w:rsidRPr="00331C58">
        <w:rPr>
          <w:rFonts w:ascii="Calibri" w:hAnsi="Calibri" w:cs="Arial"/>
        </w:rPr>
        <w:t>us</w:t>
      </w:r>
      <w:r w:rsidRPr="00331C58">
        <w:rPr>
          <w:rFonts w:ascii="Calibri" w:hAnsi="Calibri" w:cs="Arial"/>
          <w:bCs/>
        </w:rPr>
        <w:t xml:space="preserve">tawy z dnia 3 października 2008 r. </w:t>
      </w:r>
      <w:r w:rsidRPr="00331C58">
        <w:rPr>
          <w:rFonts w:ascii="Calibri" w:hAnsi="Calibri" w:cs="Arial"/>
          <w:bCs/>
        </w:rPr>
        <w:br/>
        <w:t xml:space="preserve">o udostępnianiu informacji o środowisku i jego ochronie, udziale społeczeństwa w ochronie środowiska oraz ocenach oddziaływania na środowisko </w:t>
      </w:r>
      <w:r w:rsidRPr="00331C58">
        <w:rPr>
          <w:rFonts w:ascii="Calibri" w:hAnsi="Calibri" w:cs="Arial"/>
          <w:bCs/>
          <w:color w:val="000000"/>
        </w:rPr>
        <w:t>(</w:t>
      </w:r>
      <w:proofErr w:type="spellStart"/>
      <w:r w:rsidRPr="00331C58">
        <w:rPr>
          <w:rFonts w:ascii="Calibri" w:hAnsi="Calibri" w:cs="Arial"/>
          <w:bCs/>
          <w:color w:val="000000"/>
        </w:rPr>
        <w:t>t.j</w:t>
      </w:r>
      <w:proofErr w:type="spellEnd"/>
      <w:r w:rsidRPr="00331C58">
        <w:rPr>
          <w:rFonts w:ascii="Calibri" w:hAnsi="Calibri" w:cs="Arial"/>
          <w:bCs/>
          <w:color w:val="000000"/>
        </w:rPr>
        <w:t xml:space="preserve">. Dz. U. </w:t>
      </w:r>
      <w:proofErr w:type="gramStart"/>
      <w:r w:rsidRPr="00331C58">
        <w:rPr>
          <w:rFonts w:ascii="Calibri" w:hAnsi="Calibri" w:cs="Arial"/>
          <w:bCs/>
          <w:color w:val="000000"/>
        </w:rPr>
        <w:t>z</w:t>
      </w:r>
      <w:proofErr w:type="gramEnd"/>
      <w:r w:rsidRPr="00331C58">
        <w:rPr>
          <w:rFonts w:ascii="Calibri" w:hAnsi="Calibri" w:cs="Arial"/>
          <w:bCs/>
          <w:color w:val="000000"/>
        </w:rPr>
        <w:t xml:space="preserve"> 2017 r., poz. 1405, ze zm.) informuje, że dnia 12 marca 2018r. została wydana przez Burmistrza Sławy </w:t>
      </w:r>
      <w:r w:rsidR="00E7527C" w:rsidRPr="00331C58">
        <w:rPr>
          <w:rFonts w:ascii="Calibri" w:hAnsi="Calibri" w:cs="Arial"/>
          <w:bCs/>
          <w:color w:val="000000"/>
        </w:rPr>
        <w:t xml:space="preserve">decyzja znak: ROŚ.6220.1.2018 </w:t>
      </w:r>
      <w:proofErr w:type="gramStart"/>
      <w:r w:rsidR="00E7527C" w:rsidRPr="00331C58">
        <w:rPr>
          <w:rFonts w:ascii="Calibri" w:hAnsi="Calibri" w:cs="Arial"/>
          <w:bCs/>
          <w:color w:val="000000"/>
        </w:rPr>
        <w:t>o</w:t>
      </w:r>
      <w:proofErr w:type="gramEnd"/>
      <w:r w:rsidR="00E7527C" w:rsidRPr="00331C58">
        <w:rPr>
          <w:rFonts w:ascii="Calibri" w:hAnsi="Calibri" w:cs="Arial"/>
          <w:bCs/>
          <w:color w:val="000000"/>
        </w:rPr>
        <w:t xml:space="preserve"> środowiskowych uwarunkowaniach </w:t>
      </w:r>
      <w:r w:rsidR="0091369F" w:rsidRPr="00331C58">
        <w:rPr>
          <w:rFonts w:ascii="Calibri" w:hAnsi="Calibri" w:cs="Arial"/>
          <w:bCs/>
          <w:color w:val="000000"/>
        </w:rPr>
        <w:t xml:space="preserve">dla przedsięwzięcia pod nazwą: </w:t>
      </w:r>
      <w:r w:rsidR="0091369F" w:rsidRPr="00331C58">
        <w:rPr>
          <w:rFonts w:ascii="Calibri" w:eastAsia="Calibri" w:hAnsi="Calibri" w:cs="Arial"/>
          <w:b/>
        </w:rPr>
        <w:t>„</w:t>
      </w:r>
      <w:r w:rsidR="0091369F" w:rsidRPr="00331C58">
        <w:rPr>
          <w:rFonts w:ascii="Calibri" w:eastAsia="Calibri" w:hAnsi="Calibri" w:cs="Times New Roman"/>
          <w:b/>
        </w:rPr>
        <w:t>B</w:t>
      </w:r>
      <w:r w:rsidR="0091369F" w:rsidRPr="00331C58">
        <w:rPr>
          <w:rFonts w:ascii="Calibri" w:hAnsi="Calibri"/>
          <w:b/>
        </w:rPr>
        <w:t>udowa</w:t>
      </w:r>
      <w:r w:rsidR="0091369F" w:rsidRPr="00331C58">
        <w:rPr>
          <w:rFonts w:ascii="Calibri" w:eastAsia="Calibri" w:hAnsi="Calibri" w:cs="Times New Roman"/>
          <w:b/>
        </w:rPr>
        <w:t xml:space="preserve"> stacji </w:t>
      </w:r>
      <w:proofErr w:type="spellStart"/>
      <w:r w:rsidR="0091369F" w:rsidRPr="00331C58">
        <w:rPr>
          <w:rFonts w:ascii="Calibri" w:eastAsia="Calibri" w:hAnsi="Calibri" w:cs="Times New Roman"/>
          <w:b/>
        </w:rPr>
        <w:t>regazyfikacji</w:t>
      </w:r>
      <w:proofErr w:type="spellEnd"/>
      <w:r w:rsidR="0091369F" w:rsidRPr="00331C58">
        <w:rPr>
          <w:rFonts w:ascii="Calibri" w:eastAsia="Calibri" w:hAnsi="Calibri" w:cs="Times New Roman"/>
          <w:b/>
        </w:rPr>
        <w:t xml:space="preserve"> skroplonego gazu ziemnego LNG wraz z infrastrukturą towarzyszącą” </w:t>
      </w:r>
      <w:r w:rsidR="0091369F" w:rsidRPr="00331C58">
        <w:rPr>
          <w:rFonts w:ascii="Calibri" w:eastAsia="Calibri" w:hAnsi="Calibri" w:cs="Times New Roman"/>
          <w:b/>
        </w:rPr>
        <w:br/>
        <w:t xml:space="preserve">na działce o nr </w:t>
      </w:r>
      <w:proofErr w:type="spellStart"/>
      <w:r w:rsidR="0091369F" w:rsidRPr="00331C58">
        <w:rPr>
          <w:rFonts w:ascii="Calibri" w:eastAsia="Calibri" w:hAnsi="Calibri" w:cs="Times New Roman"/>
          <w:b/>
        </w:rPr>
        <w:t>ewid</w:t>
      </w:r>
      <w:proofErr w:type="spellEnd"/>
      <w:r w:rsidR="0091369F" w:rsidRPr="00331C58">
        <w:rPr>
          <w:rFonts w:ascii="Calibri" w:eastAsia="Calibri" w:hAnsi="Calibri" w:cs="Times New Roman"/>
          <w:b/>
        </w:rPr>
        <w:t xml:space="preserve">. 813/2, </w:t>
      </w:r>
      <w:proofErr w:type="gramStart"/>
      <w:r w:rsidR="0091369F" w:rsidRPr="00331C58">
        <w:rPr>
          <w:rFonts w:ascii="Calibri" w:eastAsia="Calibri" w:hAnsi="Calibri" w:cs="Times New Roman"/>
          <w:b/>
        </w:rPr>
        <w:t>obręb</w:t>
      </w:r>
      <w:proofErr w:type="gramEnd"/>
      <w:r w:rsidR="0091369F" w:rsidRPr="00331C58">
        <w:rPr>
          <w:rFonts w:ascii="Calibri" w:eastAsia="Calibri" w:hAnsi="Calibri" w:cs="Times New Roman"/>
          <w:b/>
        </w:rPr>
        <w:t xml:space="preserve"> Krzepielów</w:t>
      </w:r>
      <w:r w:rsidR="00331C58" w:rsidRPr="00331C58">
        <w:rPr>
          <w:rFonts w:ascii="Calibri" w:hAnsi="Calibri"/>
          <w:b/>
        </w:rPr>
        <w:t>.</w:t>
      </w:r>
    </w:p>
    <w:p w:rsidR="00331C58" w:rsidRDefault="00331C58" w:rsidP="00921521">
      <w:pPr>
        <w:ind w:left="0" w:firstLine="708"/>
        <w:rPr>
          <w:rFonts w:ascii="Calibri" w:hAnsi="Calibri" w:cs="Arial"/>
        </w:rPr>
      </w:pPr>
      <w:r w:rsidRPr="00331C58">
        <w:rPr>
          <w:rFonts w:ascii="Calibri" w:hAnsi="Calibri"/>
        </w:rPr>
        <w:t xml:space="preserve">Z treścią decyzji oraz dokumentacją sprawy, w tym </w:t>
      </w:r>
      <w:r>
        <w:rPr>
          <w:rFonts w:ascii="Calibri" w:hAnsi="Calibri"/>
        </w:rPr>
        <w:t xml:space="preserve">z opiniami Regionalnego Dyrektora Ochrony Środowiska w Gorzowie Wielkopolskim, </w:t>
      </w:r>
      <w:r>
        <w:rPr>
          <w:rFonts w:ascii="Calibri" w:hAnsi="Calibri" w:cs="Arial"/>
        </w:rPr>
        <w:t>Państwowego Powiatowego</w:t>
      </w:r>
      <w:r w:rsidRPr="008F72D7">
        <w:rPr>
          <w:rFonts w:ascii="Calibri" w:eastAsia="Calibri" w:hAnsi="Calibri" w:cs="Arial"/>
        </w:rPr>
        <w:t xml:space="preserve"> Inspektor</w:t>
      </w:r>
      <w:r>
        <w:rPr>
          <w:rFonts w:ascii="Calibri" w:hAnsi="Calibri" w:cs="Arial"/>
        </w:rPr>
        <w:t>a</w:t>
      </w:r>
      <w:r w:rsidRPr="008F72D7">
        <w:rPr>
          <w:rFonts w:ascii="Calibri" w:eastAsia="Calibri" w:hAnsi="Calibri" w:cs="Arial"/>
        </w:rPr>
        <w:t xml:space="preserve"> Sanita</w:t>
      </w:r>
      <w:r>
        <w:rPr>
          <w:rFonts w:ascii="Calibri" w:hAnsi="Calibri" w:cs="Arial"/>
        </w:rPr>
        <w:t>rnego</w:t>
      </w:r>
      <w:r w:rsidRPr="008F72D7">
        <w:rPr>
          <w:rFonts w:ascii="Calibri" w:eastAsia="Calibri" w:hAnsi="Calibri" w:cs="Arial"/>
        </w:rPr>
        <w:t xml:space="preserve"> w Nowej Soli</w:t>
      </w:r>
      <w:r>
        <w:rPr>
          <w:rFonts w:ascii="Calibri" w:hAnsi="Calibri" w:cs="Arial"/>
        </w:rPr>
        <w:t xml:space="preserve"> oraz Dyrektora</w:t>
      </w:r>
      <w:r>
        <w:rPr>
          <w:rFonts w:ascii="Calibri" w:eastAsia="Calibri" w:hAnsi="Calibri" w:cs="Arial"/>
        </w:rPr>
        <w:t xml:space="preserve"> Zarządu Zlewni w Zielonej Górze Państwowe Gospodarstwo Wodne Wody Polskie</w:t>
      </w:r>
      <w:r>
        <w:rPr>
          <w:rFonts w:ascii="Calibri" w:hAnsi="Calibri" w:cs="Arial"/>
        </w:rPr>
        <w:t xml:space="preserve"> można zapoznać się w Urzędzie Miejskim w Sławie, pok. 014</w:t>
      </w:r>
      <w:r w:rsidR="00412D9C">
        <w:rPr>
          <w:rFonts w:ascii="Calibri" w:hAnsi="Calibri" w:cs="Arial"/>
        </w:rPr>
        <w:t>, w godzinach od 8</w:t>
      </w:r>
      <w:r w:rsidR="00412D9C" w:rsidRPr="00412D9C">
        <w:rPr>
          <w:rFonts w:ascii="Calibri" w:hAnsi="Calibri" w:cs="Arial"/>
          <w:vertAlign w:val="superscript"/>
        </w:rPr>
        <w:t>00</w:t>
      </w:r>
      <w:r w:rsidR="00412D9C">
        <w:rPr>
          <w:rFonts w:ascii="Calibri" w:hAnsi="Calibri" w:cs="Arial"/>
        </w:rPr>
        <w:t xml:space="preserve"> </w:t>
      </w:r>
      <w:r w:rsidR="0023056B">
        <w:rPr>
          <w:rFonts w:ascii="Calibri" w:hAnsi="Calibri" w:cs="Arial"/>
        </w:rPr>
        <w:br/>
      </w:r>
      <w:r w:rsidR="00412D9C">
        <w:rPr>
          <w:rFonts w:ascii="Calibri" w:hAnsi="Calibri" w:cs="Arial"/>
        </w:rPr>
        <w:t>do 15</w:t>
      </w:r>
      <w:r w:rsidR="00412D9C" w:rsidRPr="00412D9C">
        <w:rPr>
          <w:rFonts w:ascii="Calibri" w:hAnsi="Calibri" w:cs="Arial"/>
          <w:vertAlign w:val="superscript"/>
        </w:rPr>
        <w:t>00</w:t>
      </w:r>
      <w:r w:rsidR="00412D9C">
        <w:rPr>
          <w:rFonts w:ascii="Calibri" w:hAnsi="Calibri" w:cs="Arial"/>
        </w:rPr>
        <w:t>.</w:t>
      </w:r>
    </w:p>
    <w:p w:rsidR="00412D9C" w:rsidRPr="00412D9C" w:rsidRDefault="00412D9C" w:rsidP="00921521">
      <w:pPr>
        <w:ind w:left="0" w:firstLine="708"/>
        <w:rPr>
          <w:rFonts w:ascii="Calibri" w:hAnsi="Calibri"/>
        </w:rPr>
      </w:pPr>
      <w:r>
        <w:rPr>
          <w:rFonts w:ascii="Calibri" w:hAnsi="Calibri" w:cs="Arial"/>
        </w:rPr>
        <w:t>Podanie do publicznej wiadomości następuje poprzez zamieszczenie informacji na tablicy ogłoszeń w siedzibie Urzędu Miejskiego w Sławie oraz na stronie Biuletynu Informacji Publicznej Urzędu Miejskiego w Sławie.</w:t>
      </w:r>
    </w:p>
    <w:p w:rsidR="00331C58" w:rsidRPr="00921521" w:rsidRDefault="00331C58" w:rsidP="00921521">
      <w:pPr>
        <w:ind w:left="0" w:firstLine="708"/>
      </w:pPr>
    </w:p>
    <w:p w:rsidR="00921521" w:rsidRDefault="00921521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921521">
      <w:pPr>
        <w:ind w:left="0" w:firstLine="0"/>
        <w:jc w:val="center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Default="004D6B3C" w:rsidP="004D6B3C">
      <w:pPr>
        <w:ind w:left="0" w:firstLine="0"/>
        <w:jc w:val="left"/>
        <w:rPr>
          <w:b/>
        </w:rPr>
      </w:pPr>
    </w:p>
    <w:p w:rsidR="004D6B3C" w:rsidRPr="004D6B3C" w:rsidRDefault="004D6B3C" w:rsidP="004D6B3C">
      <w:pPr>
        <w:ind w:left="0" w:firstLine="0"/>
        <w:jc w:val="left"/>
        <w:rPr>
          <w:sz w:val="20"/>
          <w:szCs w:val="20"/>
        </w:rPr>
      </w:pPr>
      <w:r w:rsidRPr="004D6B3C">
        <w:rPr>
          <w:sz w:val="20"/>
          <w:szCs w:val="20"/>
        </w:rPr>
        <w:t>Sporządziła: Justyna Skrzypczak</w:t>
      </w:r>
    </w:p>
    <w:sectPr w:rsidR="004D6B3C" w:rsidRPr="004D6B3C" w:rsidSect="00BF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521"/>
    <w:rsid w:val="0023056B"/>
    <w:rsid w:val="00331C58"/>
    <w:rsid w:val="003B76AC"/>
    <w:rsid w:val="003E4E3A"/>
    <w:rsid w:val="00412D9C"/>
    <w:rsid w:val="004D0F6F"/>
    <w:rsid w:val="004D6B3C"/>
    <w:rsid w:val="00714E86"/>
    <w:rsid w:val="007E0064"/>
    <w:rsid w:val="008148AA"/>
    <w:rsid w:val="00883C24"/>
    <w:rsid w:val="0091369F"/>
    <w:rsid w:val="00921521"/>
    <w:rsid w:val="009D26D9"/>
    <w:rsid w:val="00A0237F"/>
    <w:rsid w:val="00B27B3C"/>
    <w:rsid w:val="00BF35AB"/>
    <w:rsid w:val="00E7527C"/>
    <w:rsid w:val="00F43298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95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2018-03-20T12:39:00Z</cp:lastPrinted>
  <dcterms:created xsi:type="dcterms:W3CDTF">2018-03-13T12:51:00Z</dcterms:created>
  <dcterms:modified xsi:type="dcterms:W3CDTF">2018-03-20T12:49:00Z</dcterms:modified>
</cp:coreProperties>
</file>