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F" w:rsidRDefault="0012589F" w:rsidP="0012589F">
      <w:pPr>
        <w:keepLines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 1 do Uchwały Nr XXV/193/12 </w:t>
      </w:r>
      <w:r>
        <w:br/>
        <w:t>Rady Miejskiej w Sławie  </w:t>
      </w:r>
      <w:r>
        <w:br/>
        <w:t>z dnia 30 sierpnia 2012 r. </w:t>
      </w:r>
      <w:r>
        <w:br/>
      </w:r>
    </w:p>
    <w:p w:rsidR="0012589F" w:rsidRDefault="0012589F" w:rsidP="0012589F">
      <w:pPr>
        <w:spacing w:before="120" w:after="120"/>
        <w:ind w:left="283" w:firstLine="227"/>
        <w:jc w:val="center"/>
      </w:pPr>
      <w:r>
        <w:rPr>
          <w:b/>
        </w:rPr>
        <w:t>Numery i granice okręgów wyborczych w Gminie SŁAWA</w:t>
      </w:r>
      <w:r>
        <w:t> </w:t>
      </w:r>
    </w:p>
    <w:p w:rsidR="0012589F" w:rsidRDefault="0012589F" w:rsidP="0012589F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926"/>
        <w:gridCol w:w="1500"/>
      </w:tblGrid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Numer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okręgu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Granice okręgu wyborczego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Liczba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wybieranych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radnych</w:t>
            </w:r>
            <w:r>
              <w:rPr>
                <w:sz w:val="24"/>
              </w:rPr>
              <w:t> </w:t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Miasto Sława ulice</w:t>
            </w:r>
            <w:r>
              <w:rPr>
                <w:sz w:val="24"/>
              </w:rPr>
              <w:t> </w:t>
            </w:r>
            <w:r>
              <w:rPr>
                <w:sz w:val="24"/>
                <w:u w:val="thick"/>
              </w:rPr>
              <w:t>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Kolejowa, Kolonia, Ogrodowa, Przemysłowa, Waryńskiego, Złota Podkowa,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Miasto Sława ulice</w:t>
            </w:r>
            <w:r>
              <w:rPr>
                <w:sz w:val="24"/>
              </w:rPr>
              <w:t> 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Jedności Robotniczej, Kopernika, Kościuszki, 11 Listopada, Nowy Rynek, Obrońców Pokoju, Odrodzonego Wojska Polskiego  Sportowa,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Miasto Sława ulice: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 xml:space="preserve">Energetyczna, Franciszka </w:t>
            </w:r>
            <w:proofErr w:type="spellStart"/>
            <w:r>
              <w:rPr>
                <w:sz w:val="24"/>
              </w:rPr>
              <w:t>Niewidziajły</w:t>
            </w:r>
            <w:proofErr w:type="spellEnd"/>
            <w:r>
              <w:rPr>
                <w:sz w:val="24"/>
              </w:rPr>
              <w:t>, Gajowa, Kormoranów, Leśna, Majowa, Parkowa, Prosta, Słoneczna, Wczasowa, Zacisze, Zjednoczenia,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Miasto Sława ulice: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Chopina, Głogowska, Henryka Pobożnego, Krótka, Matejki, Mickiewicza, Nowosolska, Piwna, Plac Ks. Kazimierza Tomkiewicza, Plac Rynek,  Reja, Wincentego Pola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Miasto Sława ulice: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Boczna, Długa, Kwiatowa, Łąkowa, Nowa, Okrężna, Polna, Powstańców Śląskich, Topolowa, Wiejska, Wschowska, Wspólna,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Miejscowości: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Gola, Przybyszów, przysiółek Cegłówko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Miejscowości: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Lubogoszcz, Lubiatów, przysiółki: Dąb, Dębowo, 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Krępina</w:t>
            </w:r>
            <w:proofErr w:type="spellEnd"/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Miejscowości: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Kuźnica Głogowska, Radzyń, Tarnów Jezierny, </w:t>
            </w:r>
            <w:r>
              <w:rPr>
                <w:sz w:val="24"/>
              </w:rPr>
              <w:br/>
              <w:t>przysiółki: Głuchów, Myszyniec, Tarnówek, </w:t>
            </w:r>
            <w:r>
              <w:rPr>
                <w:sz w:val="24"/>
              </w:rPr>
              <w:br/>
              <w:t>Zwierzyniec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9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Miejscowości: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Stare Strącze – nr 1- 48, od 162-217, 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Krzydłowiczki</w:t>
            </w:r>
            <w:proofErr w:type="spellEnd"/>
            <w:r>
              <w:rPr>
                <w:sz w:val="24"/>
              </w:rPr>
              <w:t>,  przysiółek: Jutrzenka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</w:p>
        </w:tc>
      </w:tr>
      <w:tr w:rsidR="0012589F" w:rsidTr="00E3406D">
        <w:trPr>
          <w:trHeight w:val="70"/>
        </w:trPr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Miejscowość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Stare Strącze – nr. 49-161,  Nowe Strącze.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11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Miejscowości: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Krzepielów, przysiółki: </w:t>
            </w:r>
            <w:proofErr w:type="spellStart"/>
            <w:r>
              <w:rPr>
                <w:sz w:val="24"/>
              </w:rPr>
              <w:t>Ciepielówek</w:t>
            </w:r>
            <w:proofErr w:type="spellEnd"/>
            <w:r>
              <w:rPr>
                <w:sz w:val="24"/>
              </w:rPr>
              <w:t>, Przydroże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lastRenderedPageBreak/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lastRenderedPageBreak/>
              <w:t>12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  <w:u w:val="thick"/>
              </w:rPr>
              <w:t>Miejscowości: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Ciosaniec, Droniki, Szreniawa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13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</w:rPr>
              <w:t>Miejscowości: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Bagno, Łupice, Osada leśna Polanica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</w:rPr>
              <w:t>Miejscowości: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 xml:space="preserve">Lipinki, Krążkowo, przysiółki: </w:t>
            </w:r>
            <w:proofErr w:type="spellStart"/>
            <w:r>
              <w:rPr>
                <w:sz w:val="24"/>
              </w:rPr>
              <w:t>Dębczyn</w:t>
            </w:r>
            <w:proofErr w:type="spellEnd"/>
            <w:r>
              <w:rPr>
                <w:sz w:val="24"/>
              </w:rPr>
              <w:t>, Kamienna,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12589F" w:rsidTr="00E3406D"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15</w:t>
            </w: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left"/>
              <w:rPr>
                <w:sz w:val="18"/>
              </w:rPr>
            </w:pPr>
            <w:r>
              <w:rPr>
                <w:b/>
                <w:sz w:val="24"/>
              </w:rPr>
              <w:t>Miejscowości: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  <w:t>Spokojna, Śmieszkowo, Wróblów 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2589F" w:rsidRDefault="0012589F" w:rsidP="00E3406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 </w:t>
            </w:r>
          </w:p>
        </w:tc>
      </w:tr>
    </w:tbl>
    <w:p w:rsidR="0012589F" w:rsidRDefault="0012589F" w:rsidP="0012589F">
      <w:pPr>
        <w:rPr>
          <w:sz w:val="18"/>
        </w:rPr>
      </w:pPr>
    </w:p>
    <w:p w:rsidR="00CC7B86" w:rsidRDefault="00CC7B86">
      <w:bookmarkStart w:id="0" w:name="_GoBack"/>
      <w:bookmarkEnd w:id="0"/>
    </w:p>
    <w:sectPr w:rsidR="00CC7B86">
      <w:footerReference w:type="default" r:id="rId5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8"/>
      <w:gridCol w:w="1378"/>
    </w:tblGrid>
    <w:tr w:rsidR="00000000">
      <w:tc>
        <w:tcPr>
          <w:tcW w:w="0" w:type="auto"/>
          <w:tcBorders>
            <w:top w:val="single" w:sz="0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</w:tcPr>
        <w:p w:rsidR="00000000" w:rsidRDefault="0012589F">
          <w:pPr>
            <w:jc w:val="left"/>
            <w:rPr>
              <w:sz w:val="18"/>
            </w:rPr>
          </w:pPr>
          <w:r w:rsidRPr="0012589F">
            <w:rPr>
              <w:sz w:val="18"/>
              <w:lang w:val="en-US"/>
            </w:rPr>
            <w:t>Id: ED293B9E-D7D8-4213-B0A3-A226B854FBF1.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0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</w:tcPr>
        <w:p w:rsidR="00000000" w:rsidRDefault="001258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00000" w:rsidRDefault="0012589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32"/>
    <w:rsid w:val="0012589F"/>
    <w:rsid w:val="00215532"/>
    <w:rsid w:val="00C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2012-09-05T06:25:00Z</dcterms:created>
  <dcterms:modified xsi:type="dcterms:W3CDTF">2012-09-05T06:25:00Z</dcterms:modified>
</cp:coreProperties>
</file>