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B" w:rsidRDefault="0070027B" w:rsidP="007002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D1F2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Załącznik nr 2</w:t>
      </w:r>
    </w:p>
    <w:p w:rsidR="003D1F25" w:rsidRDefault="003D1F25" w:rsidP="003D1F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70027B">
        <w:rPr>
          <w:rFonts w:ascii="Arial" w:hAnsi="Arial" w:cs="Arial"/>
        </w:rPr>
        <w:t xml:space="preserve">do Uchwały Rady Miejskiej w Sławie </w:t>
      </w:r>
    </w:p>
    <w:p w:rsidR="0078015A" w:rsidRDefault="003D1F25" w:rsidP="003D1F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nr XXXI/222/13 z dnia 31 stycznia </w:t>
      </w:r>
      <w:r w:rsidR="0070027B">
        <w:rPr>
          <w:rFonts w:ascii="Arial" w:hAnsi="Arial" w:cs="Arial"/>
        </w:rPr>
        <w:t>2013 r.</w:t>
      </w:r>
    </w:p>
    <w:p w:rsidR="0078015A" w:rsidRDefault="0078015A" w:rsidP="0078015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78015A" w:rsidRDefault="0078015A" w:rsidP="0078015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78015A" w:rsidRDefault="0078015A" w:rsidP="0078015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78015A" w:rsidRDefault="0078015A" w:rsidP="0078015A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78015A" w:rsidRPr="003D1F25" w:rsidRDefault="0078015A" w:rsidP="007801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1F25">
        <w:rPr>
          <w:rFonts w:ascii="Arial" w:hAnsi="Arial" w:cs="Arial"/>
        </w:rPr>
        <w:t>PLAN PRACY NA 2013 ROK</w:t>
      </w:r>
    </w:p>
    <w:p w:rsidR="0078015A" w:rsidRPr="003D1F25" w:rsidRDefault="0078015A" w:rsidP="007801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1F25">
        <w:rPr>
          <w:rFonts w:ascii="Arial" w:hAnsi="Arial" w:cs="Arial"/>
        </w:rPr>
        <w:t>KOMISJI PLANU I BUDŻETU RADY MIEJSKIEJ W SŁAWIE</w:t>
      </w:r>
    </w:p>
    <w:p w:rsidR="0070027B" w:rsidRPr="003D1F25" w:rsidRDefault="0070027B" w:rsidP="007002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78015A" w:rsidRDefault="0078015A" w:rsidP="007002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78015A" w:rsidRDefault="0078015A" w:rsidP="007002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78015A" w:rsidRDefault="0078015A" w:rsidP="007002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78015A" w:rsidRDefault="0078015A" w:rsidP="007002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70027B" w:rsidRDefault="0070027B" w:rsidP="00700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I. Założenia ogólne:</w:t>
      </w:r>
    </w:p>
    <w:p w:rsidR="0070027B" w:rsidRDefault="0070027B" w:rsidP="0070027B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1.  Posiedzenia komisji odbywać się będą w dniu sesji Rady (jeżeli będą projekty </w:t>
      </w:r>
    </w:p>
    <w:p w:rsidR="0070027B" w:rsidRDefault="0070027B" w:rsidP="0070027B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 uchwał budżetowych)</w:t>
      </w:r>
    </w:p>
    <w:p w:rsidR="0070027B" w:rsidRDefault="0070027B" w:rsidP="0070027B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2.  Członkowie Komisji przedstawią swoje uwagi  do projektów uchwał   </w:t>
      </w:r>
    </w:p>
    <w:p w:rsidR="0070027B" w:rsidRDefault="0070027B" w:rsidP="0070027B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budżetowych   w oparciu o wnioski z posiedzeń Komisji, lub zgłoszą własne </w:t>
      </w:r>
    </w:p>
    <w:p w:rsidR="0070027B" w:rsidRDefault="0070027B" w:rsidP="0070027B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stanowisko wówczas gdy  tego projektu uchwały nie omawiano na Komisji. </w:t>
      </w:r>
    </w:p>
    <w:p w:rsidR="0070027B" w:rsidRDefault="0070027B" w:rsidP="007002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Przyjęte stanowisko będzie prezentowane na sesji  Rady Miejskiej </w:t>
      </w:r>
    </w:p>
    <w:p w:rsidR="0070027B" w:rsidRDefault="0070027B" w:rsidP="0070027B">
      <w:pPr>
        <w:rPr>
          <w:rFonts w:ascii="Arial" w:hAnsi="Arial" w:cs="Arial"/>
        </w:rPr>
      </w:pPr>
    </w:p>
    <w:p w:rsidR="0070027B" w:rsidRDefault="0070027B" w:rsidP="0070027B">
      <w:pPr>
        <w:pStyle w:val="Nagwek1"/>
      </w:pPr>
      <w:proofErr w:type="spellStart"/>
      <w:r>
        <w:t>II.Terminy</w:t>
      </w:r>
      <w:proofErr w:type="spellEnd"/>
      <w:r>
        <w:t xml:space="preserve"> posiedzeń</w:t>
      </w:r>
    </w:p>
    <w:p w:rsidR="0070027B" w:rsidRDefault="0070027B" w:rsidP="0070027B">
      <w:pPr>
        <w:rPr>
          <w:rFonts w:ascii="Arial" w:hAnsi="Arial" w:cs="Arial"/>
          <w:b/>
          <w:bCs/>
          <w:sz w:val="28"/>
          <w:u w:val="single"/>
        </w:rPr>
      </w:pPr>
    </w:p>
    <w:p w:rsidR="0070027B" w:rsidRDefault="0070027B" w:rsidP="0070027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Komisja rozpocznie swoje posiedzenie  30 minut przed początkiem sesji Rady</w:t>
      </w:r>
    </w:p>
    <w:p w:rsidR="0070027B" w:rsidRDefault="0070027B" w:rsidP="0070027B">
      <w:pPr>
        <w:rPr>
          <w:rFonts w:ascii="Arial" w:hAnsi="Arial" w:cs="Arial"/>
        </w:rPr>
      </w:pPr>
    </w:p>
    <w:p w:rsidR="0070027B" w:rsidRDefault="0070027B" w:rsidP="0070027B">
      <w:pPr>
        <w:rPr>
          <w:rFonts w:ascii="Arial" w:hAnsi="Arial" w:cs="Arial"/>
        </w:rPr>
      </w:pPr>
    </w:p>
    <w:p w:rsidR="0070027B" w:rsidRDefault="0070027B" w:rsidP="0070027B">
      <w:pPr>
        <w:rPr>
          <w:rFonts w:ascii="Arial" w:hAnsi="Arial" w:cs="Arial"/>
        </w:rPr>
      </w:pPr>
    </w:p>
    <w:p w:rsidR="0070027B" w:rsidRDefault="0070027B" w:rsidP="0070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0027B" w:rsidRDefault="0070027B" w:rsidP="0070027B"/>
    <w:p w:rsidR="006B0B08" w:rsidRDefault="006B0B08"/>
    <w:sectPr w:rsidR="006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74B"/>
    <w:multiLevelType w:val="hybridMultilevel"/>
    <w:tmpl w:val="A1DAC586"/>
    <w:lvl w:ilvl="0" w:tplc="4DE48D2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2E00"/>
    <w:multiLevelType w:val="hybridMultilevel"/>
    <w:tmpl w:val="093CA87C"/>
    <w:lvl w:ilvl="0" w:tplc="8210084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B"/>
    <w:rsid w:val="00232DFA"/>
    <w:rsid w:val="003D1F25"/>
    <w:rsid w:val="006B0B08"/>
    <w:rsid w:val="0070027B"/>
    <w:rsid w:val="007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27B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27B"/>
    <w:rPr>
      <w:rFonts w:ascii="Arial" w:eastAsia="Times New Roman" w:hAnsi="Arial" w:cs="Arial"/>
      <w:b/>
      <w:bCs/>
      <w:sz w:val="28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27B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27B"/>
    <w:rPr>
      <w:rFonts w:ascii="Arial" w:eastAsia="Times New Roman" w:hAnsi="Arial" w:cs="Arial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2013-02-04T08:37:00Z</cp:lastPrinted>
  <dcterms:created xsi:type="dcterms:W3CDTF">2013-02-04T08:39:00Z</dcterms:created>
  <dcterms:modified xsi:type="dcterms:W3CDTF">2013-02-04T08:39:00Z</dcterms:modified>
</cp:coreProperties>
</file>