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928" w:rsidRDefault="00D41928" w:rsidP="00D41928">
      <w:pPr>
        <w:jc w:val="center"/>
        <w:rPr>
          <w:b/>
          <w:caps/>
        </w:rPr>
      </w:pPr>
      <w:r>
        <w:rPr>
          <w:b/>
          <w:caps/>
        </w:rPr>
        <w:t>Uchwała Nr…/…/18</w:t>
      </w:r>
      <w:r>
        <w:rPr>
          <w:b/>
          <w:caps/>
        </w:rPr>
        <w:br/>
        <w:t>Rady Miejskiej w Sławie</w:t>
      </w:r>
    </w:p>
    <w:p w:rsidR="00D41928" w:rsidRDefault="00D41928" w:rsidP="00D41928">
      <w:pPr>
        <w:spacing w:before="280" w:after="280"/>
        <w:jc w:val="center"/>
        <w:rPr>
          <w:b/>
          <w:caps/>
        </w:rPr>
      </w:pPr>
      <w:r>
        <w:t xml:space="preserve">z dnia </w:t>
      </w:r>
      <w:bookmarkStart w:id="0" w:name="_GoBack"/>
      <w:bookmarkEnd w:id="0"/>
      <w:r>
        <w:t>………………. 2018 r.</w:t>
      </w:r>
    </w:p>
    <w:p w:rsidR="00D41928" w:rsidRDefault="00D41928" w:rsidP="00D41928">
      <w:pPr>
        <w:keepNext/>
        <w:spacing w:after="480"/>
        <w:jc w:val="center"/>
      </w:pPr>
      <w:r>
        <w:rPr>
          <w:b/>
        </w:rPr>
        <w:t>w sprawie nadania godności „Honorowy Obywatel Gminy Sława”</w:t>
      </w:r>
    </w:p>
    <w:p w:rsidR="00D41928" w:rsidRDefault="00D41928" w:rsidP="00D41928">
      <w:pPr>
        <w:keepLines/>
        <w:spacing w:before="120" w:after="120"/>
        <w:ind w:firstLine="227"/>
      </w:pPr>
      <w:r>
        <w:t>Na podstawie art. 18 ust. 2 pkt. 14 ustawy z dnia 08 marca1990 r. o samorządzie gminnym (</w:t>
      </w:r>
      <w:proofErr w:type="spellStart"/>
      <w:r>
        <w:t>t.j</w:t>
      </w:r>
      <w:proofErr w:type="spellEnd"/>
      <w:r>
        <w:t xml:space="preserve"> </w:t>
      </w:r>
      <w:proofErr w:type="spellStart"/>
      <w:r>
        <w:t>Dz.U</w:t>
      </w:r>
      <w:proofErr w:type="spellEnd"/>
      <w:r>
        <w:t> z 2018.994 ze zm. oraz uchwały nr XX/111/04 Rady Miejskiej w Sławie z dnia 23 września 2004 r. w sprawie zasad nadawania Honorowego Obywatelstwa Gminy Sława uchwala się co następuje:</w:t>
      </w:r>
    </w:p>
    <w:p w:rsidR="00D41928" w:rsidRDefault="00D41928" w:rsidP="00D41928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Nadaje się Panu </w:t>
      </w:r>
      <w:r>
        <w:rPr>
          <w:b/>
        </w:rPr>
        <w:t>Geraldowi Lehmann</w:t>
      </w:r>
      <w:r>
        <w:t xml:space="preserve"> Honorowe Obywatelstwo Gminy Sława.</w:t>
      </w:r>
    </w:p>
    <w:p w:rsidR="00D41928" w:rsidRDefault="00D41928" w:rsidP="00D41928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Sławy.</w:t>
      </w:r>
    </w:p>
    <w:p w:rsidR="00D41928" w:rsidRDefault="00D41928" w:rsidP="00D41928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D41928" w:rsidRDefault="00D41928" w:rsidP="00D41928">
      <w:r>
        <w:t xml:space="preserve">  </w:t>
      </w:r>
    </w:p>
    <w:p w:rsidR="00D56283" w:rsidRDefault="00D56283"/>
    <w:sectPr w:rsidR="00D56283" w:rsidSect="00D56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1928"/>
    <w:rsid w:val="00D41928"/>
    <w:rsid w:val="00D5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928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5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502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GrazynaC</dc:creator>
  <cp:lastModifiedBy>GrazynaC</cp:lastModifiedBy>
  <cp:revision>1</cp:revision>
  <dcterms:created xsi:type="dcterms:W3CDTF">2018-06-08T10:50:00Z</dcterms:created>
  <dcterms:modified xsi:type="dcterms:W3CDTF">2018-06-08T10:53:00Z</dcterms:modified>
</cp:coreProperties>
</file>