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D4" w:rsidRDefault="006750F3">
      <w:r>
        <w:t xml:space="preserve">                                                                                                                       </w:t>
      </w:r>
    </w:p>
    <w:p w:rsidR="00C657D4" w:rsidRPr="00C657D4" w:rsidRDefault="00C657D4">
      <w:pPr>
        <w:rPr>
          <w:sz w:val="32"/>
          <w:szCs w:val="32"/>
        </w:rPr>
      </w:pPr>
      <w:r w:rsidRPr="00C657D4">
        <w:rPr>
          <w:sz w:val="32"/>
          <w:szCs w:val="32"/>
        </w:rPr>
        <w:t>Aktualizacja podstawowej kwoty dotacji dla przedszkoli  -2017</w:t>
      </w:r>
      <w:r w:rsidR="00D549B6">
        <w:rPr>
          <w:sz w:val="32"/>
          <w:szCs w:val="32"/>
        </w:rPr>
        <w:t>r</w:t>
      </w:r>
    </w:p>
    <w:p w:rsidR="00C657D4" w:rsidRDefault="00C657D4"/>
    <w:p w:rsidR="009B1157" w:rsidRDefault="009B1157">
      <w:pPr>
        <w:rPr>
          <w:sz w:val="24"/>
          <w:szCs w:val="24"/>
        </w:rPr>
      </w:pPr>
      <w:r>
        <w:t>Zgodnie z art.</w:t>
      </w:r>
      <w:r w:rsidR="006750F3">
        <w:t xml:space="preserve">  89d</w:t>
      </w:r>
      <w:r>
        <w:t xml:space="preserve">. ust.1 ustawy </w:t>
      </w:r>
      <w:r w:rsidRPr="00926A13">
        <w:rPr>
          <w:sz w:val="24"/>
          <w:szCs w:val="24"/>
        </w:rPr>
        <w:t xml:space="preserve">z dnia 7 września </w:t>
      </w:r>
      <w:r>
        <w:rPr>
          <w:sz w:val="24"/>
          <w:szCs w:val="24"/>
        </w:rPr>
        <w:t xml:space="preserve">1991 r.   o systemie oświaty (Dz. U. z 2016 r. poz. 1943 ze zm.) Informujemy, </w:t>
      </w:r>
      <w:r w:rsidR="0065549B">
        <w:rPr>
          <w:sz w:val="24"/>
          <w:szCs w:val="24"/>
        </w:rPr>
        <w:t>o podstawowej kwocie dotacji po I aktualizacji oraz o statystycznej liczbie dzieci w przedszkolu publicznym.</w:t>
      </w:r>
    </w:p>
    <w:tbl>
      <w:tblPr>
        <w:tblStyle w:val="Tabela-Siatka"/>
        <w:tblW w:w="0" w:type="auto"/>
        <w:tblLook w:val="04A0"/>
      </w:tblPr>
      <w:tblGrid>
        <w:gridCol w:w="817"/>
        <w:gridCol w:w="3399"/>
        <w:gridCol w:w="2303"/>
      </w:tblGrid>
      <w:tr w:rsidR="00EE3C70" w:rsidTr="00D538D6">
        <w:tc>
          <w:tcPr>
            <w:tcW w:w="817" w:type="dxa"/>
          </w:tcPr>
          <w:p w:rsidR="00EE3C70" w:rsidRDefault="00EE3C70">
            <w:r>
              <w:t>L.p.</w:t>
            </w:r>
          </w:p>
        </w:tc>
        <w:tc>
          <w:tcPr>
            <w:tcW w:w="3399" w:type="dxa"/>
          </w:tcPr>
          <w:p w:rsidR="00EE3C70" w:rsidRDefault="00EE3C70">
            <w:r>
              <w:t>Podstawowa kwota dotacji dla przedszkola w zł ( na jednego ucznia mc)</w:t>
            </w:r>
          </w:p>
        </w:tc>
        <w:tc>
          <w:tcPr>
            <w:tcW w:w="2303" w:type="dxa"/>
          </w:tcPr>
          <w:p w:rsidR="00EE3C70" w:rsidRDefault="00EE3C70">
            <w:r>
              <w:t>Statystyczna liczba uczniów w publicznym przedszkolu</w:t>
            </w:r>
          </w:p>
        </w:tc>
      </w:tr>
      <w:tr w:rsidR="00EE3C70" w:rsidTr="00D538D6">
        <w:tc>
          <w:tcPr>
            <w:tcW w:w="817" w:type="dxa"/>
          </w:tcPr>
          <w:p w:rsidR="00EE3C70" w:rsidRDefault="00EE3C70">
            <w:r>
              <w:t>1</w:t>
            </w:r>
          </w:p>
        </w:tc>
        <w:tc>
          <w:tcPr>
            <w:tcW w:w="3399" w:type="dxa"/>
          </w:tcPr>
          <w:p w:rsidR="00EE3C70" w:rsidRDefault="00EE3C70" w:rsidP="00D538D6">
            <w:pPr>
              <w:jc w:val="center"/>
            </w:pPr>
            <w:r>
              <w:t>912,16 zł</w:t>
            </w:r>
          </w:p>
        </w:tc>
        <w:tc>
          <w:tcPr>
            <w:tcW w:w="2303" w:type="dxa"/>
          </w:tcPr>
          <w:p w:rsidR="00EE3C70" w:rsidRDefault="00EE3C70" w:rsidP="00D538D6">
            <w:pPr>
              <w:jc w:val="center"/>
            </w:pPr>
            <w:r>
              <w:t>163</w:t>
            </w:r>
          </w:p>
        </w:tc>
      </w:tr>
    </w:tbl>
    <w:p w:rsidR="009B1157" w:rsidRDefault="009B1157"/>
    <w:p w:rsidR="00A26CC0" w:rsidRDefault="00A26CC0">
      <w:r>
        <w:t>Uwaga!</w:t>
      </w:r>
    </w:p>
    <w:p w:rsidR="00A26CC0" w:rsidRDefault="00A26CC0">
      <w:r>
        <w:t>Niepubliczne przedszkola  niebędące przedszkolami specjalnymi, niespełniające warunków o których mowa  w art. 90 ust 1b ustawy o systemie oświaty</w:t>
      </w:r>
      <w:r w:rsidR="00132D11">
        <w:t xml:space="preserve">, otrzymują na każdego ucznia dotację z budżetu gminy Sława w wysokości 75% podstawowej kwoty dotacji dla przedszkoli , wskazanej w powyższej </w:t>
      </w:r>
      <w:r w:rsidR="00C657D4">
        <w:t>tabeli tj</w:t>
      </w:r>
      <w:r w:rsidR="00D549B6">
        <w:t>.</w:t>
      </w:r>
      <w:r w:rsidR="00C657D4">
        <w:t>, kwotę</w:t>
      </w:r>
      <w:r w:rsidR="00132D11">
        <w:t xml:space="preserve"> 684,12 zł mc. na jednego ucznia</w:t>
      </w:r>
      <w:r w:rsidR="00C657D4">
        <w:t>.</w:t>
      </w:r>
    </w:p>
    <w:p w:rsidR="00FD0CE4" w:rsidRDefault="00FD0CE4"/>
    <w:p w:rsidR="00FD0CE4" w:rsidRDefault="00FD0CE4"/>
    <w:sectPr w:rsidR="00FD0CE4" w:rsidSect="00A1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157"/>
    <w:rsid w:val="00132D11"/>
    <w:rsid w:val="00250DE0"/>
    <w:rsid w:val="0065549B"/>
    <w:rsid w:val="006750F3"/>
    <w:rsid w:val="009B1157"/>
    <w:rsid w:val="00A15619"/>
    <w:rsid w:val="00A26CC0"/>
    <w:rsid w:val="00C26D6E"/>
    <w:rsid w:val="00C657D4"/>
    <w:rsid w:val="00CC6A23"/>
    <w:rsid w:val="00D538D6"/>
    <w:rsid w:val="00D549B6"/>
    <w:rsid w:val="00EE3C70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</dc:creator>
  <cp:lastModifiedBy>DanielK</cp:lastModifiedBy>
  <cp:revision>9</cp:revision>
  <dcterms:created xsi:type="dcterms:W3CDTF">2017-04-25T10:33:00Z</dcterms:created>
  <dcterms:modified xsi:type="dcterms:W3CDTF">2017-07-05T07:54:00Z</dcterms:modified>
</cp:coreProperties>
</file>