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1" w:rsidRDefault="00AC0661" w:rsidP="00AC0661">
      <w:pPr>
        <w:pStyle w:val="Tytu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Załącznik nr 5</w:t>
      </w:r>
    </w:p>
    <w:p w:rsidR="00AC0661" w:rsidRDefault="00AC0661" w:rsidP="00AC066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do Uchwały Rady Miejskiej w Sławie</w:t>
      </w:r>
    </w:p>
    <w:p w:rsidR="00AC0661" w:rsidRDefault="00AC0661" w:rsidP="00AC0661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762C85">
        <w:rPr>
          <w:sz w:val="24"/>
          <w:szCs w:val="24"/>
        </w:rPr>
        <w:t xml:space="preserve">                       nr IV/14/15</w:t>
      </w:r>
      <w:bookmarkStart w:id="0" w:name="_GoBack"/>
      <w:bookmarkEnd w:id="0"/>
      <w:r>
        <w:rPr>
          <w:sz w:val="24"/>
          <w:szCs w:val="24"/>
        </w:rPr>
        <w:t xml:space="preserve"> z dnia 29 stycznia 2015 r.</w:t>
      </w:r>
    </w:p>
    <w:p w:rsidR="00AC0661" w:rsidRDefault="00AC0661" w:rsidP="00AC0661">
      <w:pPr>
        <w:pStyle w:val="Tytu"/>
        <w:jc w:val="left"/>
        <w:rPr>
          <w:b/>
        </w:rPr>
      </w:pPr>
    </w:p>
    <w:p w:rsidR="00AC0661" w:rsidRDefault="00AC0661" w:rsidP="00AC0661">
      <w:pPr>
        <w:pStyle w:val="Tytu"/>
        <w:jc w:val="left"/>
        <w:rPr>
          <w:b/>
        </w:rPr>
      </w:pPr>
    </w:p>
    <w:p w:rsidR="00AC0661" w:rsidRDefault="00AC0661" w:rsidP="00AC0661">
      <w:pPr>
        <w:pStyle w:val="Tytu"/>
        <w:rPr>
          <w:b/>
        </w:rPr>
      </w:pPr>
      <w:r>
        <w:rPr>
          <w:b/>
        </w:rPr>
        <w:t>PLAN PRACY NA 2015 rok</w:t>
      </w:r>
    </w:p>
    <w:p w:rsidR="00AC0661" w:rsidRDefault="00AC0661" w:rsidP="00AC0661">
      <w:pPr>
        <w:jc w:val="center"/>
        <w:rPr>
          <w:sz w:val="28"/>
        </w:rPr>
      </w:pPr>
      <w:r>
        <w:rPr>
          <w:b/>
          <w:sz w:val="28"/>
        </w:rPr>
        <w:t>KOMISJI BEZPIECZEŃSTWA I SPRAW SPOŁECZNYCH</w:t>
      </w:r>
    </w:p>
    <w:p w:rsidR="00AC0661" w:rsidRDefault="00AC0661" w:rsidP="00AC0661">
      <w:pPr>
        <w:pStyle w:val="Tytu"/>
        <w:jc w:val="left"/>
      </w:pPr>
    </w:p>
    <w:p w:rsidR="00AC0661" w:rsidRDefault="00AC0661" w:rsidP="00AC0661">
      <w:pPr>
        <w:pStyle w:val="Tytu"/>
      </w:pP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73"/>
        <w:gridCol w:w="11058"/>
      </w:tblGrid>
      <w:tr w:rsidR="00AC0661" w:rsidTr="00AC06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1" w:rsidRDefault="00AC0661">
            <w:pPr>
              <w:pStyle w:val="Tytu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TERMIN</w:t>
            </w:r>
          </w:p>
          <w:p w:rsidR="00AC0661" w:rsidRDefault="00AC0661">
            <w:pPr>
              <w:pStyle w:val="Tytu"/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TEMATYKA</w:t>
            </w:r>
          </w:p>
        </w:tc>
      </w:tr>
      <w:tr w:rsidR="00AC0661" w:rsidTr="00AC06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STYCZEŃ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1.Plan pracy komisji na 2015 r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2.Sprawy bieżące</w:t>
            </w:r>
          </w:p>
        </w:tc>
      </w:tr>
      <w:tr w:rsidR="00AC0661" w:rsidTr="00AC06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LUTY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1.Rozpoznanie potrzeb w zakresie opieki społecznej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2.Sprawy bieżące.</w:t>
            </w:r>
          </w:p>
        </w:tc>
      </w:tr>
      <w:tr w:rsidR="00AC0661" w:rsidTr="00AC0661">
        <w:trPr>
          <w:cantSplit/>
          <w:trHeight w:val="8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  <w:p w:rsidR="00AC0661" w:rsidRDefault="00AC06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0661" w:rsidRDefault="00AC06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MARZEC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1.Podsumowanie działalności z zebrań sprawozdawczo- wyborczych w jednostkach OSP i plan   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działania OSP  na 2015 r.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2.Sprawy bieżące </w:t>
            </w:r>
          </w:p>
        </w:tc>
      </w:tr>
      <w:tr w:rsidR="00AC0661" w:rsidTr="00AC0661">
        <w:trPr>
          <w:cantSplit/>
          <w:trHeight w:val="11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1" w:rsidRDefault="00AC06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  <w:p w:rsidR="00AC0661" w:rsidRDefault="00AC06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KWIECIEŃ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1.Ład i porządek na terenie Gminy – ref. ROŚ, Straż Miejska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2.Sprawy bieżące.</w:t>
            </w:r>
          </w:p>
        </w:tc>
      </w:tr>
      <w:tr w:rsidR="00AC0661" w:rsidTr="00AC0661">
        <w:trPr>
          <w:trHeight w:val="1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1.Przygotowanie do sezonu turystycznego, informacja policji i Straży Miejskiej o     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bezpieczeństwie na terenie Gminy Sława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Ocena wykonania budżetu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3.Sprawy bieżące</w:t>
            </w:r>
          </w:p>
        </w:tc>
      </w:tr>
      <w:tr w:rsidR="00AC0661" w:rsidTr="00AC0661">
        <w:trPr>
          <w:trHeight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CZERWIEC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Bieżące projekty uchwał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AC0661" w:rsidTr="00AC0661">
        <w:trPr>
          <w:trHeight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1.Realizacja gminnego programu profilaktyki i  rozwiązywania problemów alkoholowych oraz 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programu o przeciwdziałaniu narkomanii.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</w:t>
            </w:r>
          </w:p>
        </w:tc>
      </w:tr>
      <w:tr w:rsidR="00AC0661" w:rsidTr="00AC0661">
        <w:trPr>
          <w:trHeight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WRZESIEŃ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Przygotowanie wieczoru dla ludzi samotnych (Dzień Seniora)     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AC0661" w:rsidTr="00AC0661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PAŹDZIE-</w:t>
            </w:r>
          </w:p>
          <w:p w:rsidR="00AC0661" w:rsidRDefault="00AC0661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RNIK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Informacja  Urzędu Miejskiego w zakresie ekologii</w:t>
            </w:r>
          </w:p>
          <w:p w:rsidR="00AC0661" w:rsidRDefault="00AC0661">
            <w:pPr>
              <w:pStyle w:val="Tytu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Sprawy bieżące.</w:t>
            </w:r>
          </w:p>
        </w:tc>
      </w:tr>
      <w:tr w:rsidR="00AC0661" w:rsidRPr="00AC0661" w:rsidTr="00AC0661">
        <w:trPr>
          <w:trHeight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10.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LISTOPAD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Projekt budżetu na 2016</w:t>
            </w:r>
            <w:r w:rsidRPr="00AC0661">
              <w:rPr>
                <w:sz w:val="28"/>
                <w:lang w:eastAsia="en-US"/>
              </w:rPr>
              <w:t xml:space="preserve"> rok</w:t>
            </w:r>
          </w:p>
          <w:p w:rsidR="00AC0661" w:rsidRPr="00AC0661" w:rsidRDefault="00AC0661" w:rsidP="00AC0661">
            <w:pPr>
              <w:spacing w:line="276" w:lineRule="auto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2. Sprawy bieżące</w:t>
            </w:r>
          </w:p>
        </w:tc>
      </w:tr>
      <w:tr w:rsidR="00AC0661" w:rsidRPr="00AC0661" w:rsidTr="00AC0661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11.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GRUDZIEŃ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61" w:rsidRPr="00AC0661" w:rsidRDefault="00AC0661" w:rsidP="00AC0661">
            <w:pPr>
              <w:spacing w:line="276" w:lineRule="auto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1. Przygotow</w:t>
            </w:r>
            <w:r>
              <w:rPr>
                <w:sz w:val="28"/>
                <w:lang w:eastAsia="en-US"/>
              </w:rPr>
              <w:t>anie planu pracy Komisji na 2016</w:t>
            </w:r>
            <w:r w:rsidRPr="00AC0661">
              <w:rPr>
                <w:sz w:val="28"/>
                <w:lang w:eastAsia="en-US"/>
              </w:rPr>
              <w:t xml:space="preserve"> rok</w:t>
            </w:r>
          </w:p>
          <w:p w:rsidR="00AC0661" w:rsidRPr="00AC0661" w:rsidRDefault="00AC0661" w:rsidP="00AC0661">
            <w:pPr>
              <w:spacing w:line="276" w:lineRule="auto"/>
              <w:rPr>
                <w:sz w:val="28"/>
                <w:lang w:eastAsia="en-US"/>
              </w:rPr>
            </w:pPr>
            <w:r w:rsidRPr="00AC0661">
              <w:rPr>
                <w:sz w:val="28"/>
                <w:lang w:eastAsia="en-US"/>
              </w:rPr>
              <w:t>2. Sprawy bieżące</w:t>
            </w:r>
          </w:p>
        </w:tc>
      </w:tr>
    </w:tbl>
    <w:p w:rsidR="00AC0661" w:rsidRDefault="00AC0661" w:rsidP="00AC0661"/>
    <w:p w:rsidR="00AC0661" w:rsidRDefault="00AC0661" w:rsidP="00AC0661"/>
    <w:p w:rsidR="00AC0661" w:rsidRDefault="00AC0661" w:rsidP="00AC0661"/>
    <w:p w:rsidR="00C45800" w:rsidRDefault="00C45800"/>
    <w:sectPr w:rsidR="00C45800" w:rsidSect="00AC0661">
      <w:pgSz w:w="16838" w:h="11906" w:orient="landscape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1"/>
    <w:rsid w:val="00762C85"/>
    <w:rsid w:val="00AC0661"/>
    <w:rsid w:val="00C45800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6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C0661"/>
    <w:rPr>
      <w:rFonts w:ascii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6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6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C0661"/>
    <w:rPr>
      <w:rFonts w:ascii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6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2015-01-21T09:42:00Z</cp:lastPrinted>
  <dcterms:created xsi:type="dcterms:W3CDTF">2015-01-30T09:45:00Z</dcterms:created>
  <dcterms:modified xsi:type="dcterms:W3CDTF">2015-01-30T09:45:00Z</dcterms:modified>
</cp:coreProperties>
</file>